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33" w:rsidRDefault="00C47D75">
      <w:pPr>
        <w:rPr>
          <w:sz w:val="32"/>
          <w:szCs w:val="32"/>
        </w:rPr>
      </w:pPr>
      <w:r>
        <w:rPr>
          <w:sz w:val="32"/>
          <w:szCs w:val="32"/>
        </w:rPr>
        <w:t>Advent Art</w:t>
      </w:r>
    </w:p>
    <w:p w:rsidR="00A827DA" w:rsidRDefault="00C47D75">
      <w:pPr>
        <w:rPr>
          <w:sz w:val="32"/>
          <w:szCs w:val="32"/>
        </w:rPr>
      </w:pPr>
      <w:r>
        <w:rPr>
          <w:sz w:val="32"/>
          <w:szCs w:val="32"/>
        </w:rPr>
        <w:t>Theme: Preparing for Jesus’ Birth</w:t>
      </w:r>
    </w:p>
    <w:p w:rsidR="00A827DA" w:rsidRDefault="00A827DA">
      <w:pPr>
        <w:rPr>
          <w:sz w:val="32"/>
          <w:szCs w:val="32"/>
        </w:rPr>
      </w:pPr>
      <w:r>
        <w:rPr>
          <w:sz w:val="32"/>
          <w:szCs w:val="32"/>
        </w:rPr>
        <w:t>Jesse Tree</w:t>
      </w:r>
    </w:p>
    <w:p w:rsidR="00A827DA" w:rsidRDefault="00A827DA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4205547" cy="6851177"/>
            <wp:effectExtent l="19050" t="0" r="4503" b="0"/>
            <wp:docPr id="3" name="Picture 4" descr="http://roble.pntic.mec.es/jfeg0041/todo_reliduques/arte/test/inf/ima/arboljes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ble.pntic.mec.es/jfeg0041/todo_reliduques/arte/test/inf/ima/arboljese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54" cy="685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DA" w:rsidRDefault="00A827D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Matteo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Gualdo</w:t>
      </w:r>
      <w:proofErr w:type="spellEnd"/>
      <w:r>
        <w:rPr>
          <w:sz w:val="32"/>
          <w:szCs w:val="32"/>
        </w:rPr>
        <w:t xml:space="preserve">, Genealogical Tree of the Line of David (The Tree of Jesse) 1497      </w:t>
      </w:r>
      <w:proofErr w:type="spellStart"/>
      <w:r>
        <w:rPr>
          <w:sz w:val="32"/>
          <w:szCs w:val="32"/>
        </w:rPr>
        <w:t>Gualdo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Tadino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Museo</w:t>
      </w:r>
      <w:proofErr w:type="spellEnd"/>
      <w:r>
        <w:rPr>
          <w:sz w:val="32"/>
          <w:szCs w:val="32"/>
        </w:rPr>
        <w:t xml:space="preserve"> Civico</w:t>
      </w:r>
      <w:r>
        <w:rPr>
          <w:sz w:val="32"/>
          <w:szCs w:val="32"/>
        </w:rPr>
        <w:br w:type="page"/>
      </w:r>
    </w:p>
    <w:p w:rsidR="00C47D75" w:rsidRDefault="00C47D75">
      <w:pPr>
        <w:rPr>
          <w:sz w:val="32"/>
          <w:szCs w:val="32"/>
        </w:rPr>
      </w:pPr>
    </w:p>
    <w:p w:rsidR="00C47D75" w:rsidRDefault="00C47D75">
      <w:pPr>
        <w:rPr>
          <w:sz w:val="32"/>
          <w:szCs w:val="32"/>
        </w:rPr>
      </w:pPr>
      <w:r>
        <w:rPr>
          <w:sz w:val="32"/>
          <w:szCs w:val="32"/>
        </w:rPr>
        <w:t xml:space="preserve">Main focus: The birth of Jesus </w:t>
      </w:r>
    </w:p>
    <w:p w:rsidR="00C47D75" w:rsidRDefault="00C47D75">
      <w:pPr>
        <w:rPr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244237</wp:posOffset>
            </wp:positionH>
            <wp:positionV relativeFrom="paragraph">
              <wp:posOffset>120972</wp:posOffset>
            </wp:positionV>
            <wp:extent cx="4976031" cy="6541498"/>
            <wp:effectExtent l="19050" t="0" r="0" b="0"/>
            <wp:wrapNone/>
            <wp:docPr id="1" name="il_fi" descr="http://www.churchyear.net/barocci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urchyear.net/baroccinativ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1" cy="65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Default="00C47D75" w:rsidP="00C47D75">
      <w:pPr>
        <w:rPr>
          <w:sz w:val="32"/>
          <w:szCs w:val="32"/>
        </w:rPr>
      </w:pPr>
    </w:p>
    <w:p w:rsidR="00C47D75" w:rsidRDefault="00C47D75" w:rsidP="00C47D75">
      <w:pPr>
        <w:rPr>
          <w:sz w:val="32"/>
          <w:szCs w:val="32"/>
        </w:rPr>
      </w:pPr>
      <w:r>
        <w:rPr>
          <w:sz w:val="32"/>
          <w:szCs w:val="32"/>
        </w:rPr>
        <w:t xml:space="preserve">The Nativity, Federico </w:t>
      </w:r>
      <w:proofErr w:type="spellStart"/>
      <w:r>
        <w:rPr>
          <w:sz w:val="32"/>
          <w:szCs w:val="32"/>
        </w:rPr>
        <w:t>Barocci</w:t>
      </w:r>
      <w:proofErr w:type="spellEnd"/>
    </w:p>
    <w:p w:rsidR="00C47D75" w:rsidRDefault="00C47D7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47D75" w:rsidRDefault="00C47D75" w:rsidP="00C47D75">
      <w:pPr>
        <w:rPr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6823</wp:posOffset>
            </wp:positionV>
            <wp:extent cx="5863135" cy="6307083"/>
            <wp:effectExtent l="19050" t="0" r="4265" b="0"/>
            <wp:wrapNone/>
            <wp:docPr id="4" name="il_fi" descr="http://2.bp.blogspot.com/_gXvaXwc69zQ/TR4BBke4HlI/AAAAAAAAEQY/lrndFVXLfD4/s1600/bloch_na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gXvaXwc69zQ/TR4BBke4HlI/AAAAAAAAEQY/lrndFVXLfD4/s1600/bloch_nativi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18" cy="631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Pr="00C47D75" w:rsidRDefault="00C47D75" w:rsidP="00C47D75">
      <w:pPr>
        <w:rPr>
          <w:sz w:val="32"/>
          <w:szCs w:val="32"/>
        </w:rPr>
      </w:pPr>
    </w:p>
    <w:p w:rsidR="00C47D75" w:rsidRDefault="00C47D75" w:rsidP="00C47D75">
      <w:pPr>
        <w:rPr>
          <w:sz w:val="32"/>
          <w:szCs w:val="32"/>
        </w:rPr>
      </w:pPr>
    </w:p>
    <w:p w:rsidR="00C47D75" w:rsidRDefault="00C47D75" w:rsidP="00C47D75">
      <w:pPr>
        <w:rPr>
          <w:sz w:val="32"/>
          <w:szCs w:val="32"/>
        </w:rPr>
      </w:pPr>
      <w:r>
        <w:rPr>
          <w:sz w:val="32"/>
          <w:szCs w:val="32"/>
        </w:rPr>
        <w:t>The Nativity/</w:t>
      </w:r>
      <w:proofErr w:type="gramStart"/>
      <w:r>
        <w:rPr>
          <w:sz w:val="32"/>
          <w:szCs w:val="32"/>
        </w:rPr>
        <w:t>The</w:t>
      </w:r>
      <w:proofErr w:type="gramEnd"/>
      <w:r>
        <w:rPr>
          <w:sz w:val="32"/>
          <w:szCs w:val="32"/>
        </w:rPr>
        <w:t xml:space="preserve"> Birth of Christ – Carl Bloch</w:t>
      </w:r>
    </w:p>
    <w:p w:rsidR="00C47D75" w:rsidRDefault="00C47D75" w:rsidP="00C47D75">
      <w:pPr>
        <w:rPr>
          <w:sz w:val="32"/>
          <w:szCs w:val="32"/>
        </w:rPr>
      </w:pPr>
    </w:p>
    <w:p w:rsidR="00C47D75" w:rsidRDefault="00C47D7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47D75" w:rsidRDefault="00C47D75" w:rsidP="00C47D75">
      <w:pPr>
        <w:rPr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612640" cy="7656195"/>
            <wp:effectExtent l="19050" t="0" r="0" b="0"/>
            <wp:docPr id="7" name="Picture 7" descr="The N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Nativit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75" w:rsidRDefault="00C47D75" w:rsidP="00C47D75">
      <w:pPr>
        <w:rPr>
          <w:rFonts w:ascii="Calibri" w:hAnsi="Calibri" w:cs="Calibri"/>
          <w:color w:val="000000"/>
          <w:sz w:val="32"/>
          <w:szCs w:val="32"/>
        </w:rPr>
      </w:pPr>
      <w:r>
        <w:rPr>
          <w:sz w:val="32"/>
          <w:szCs w:val="32"/>
        </w:rPr>
        <w:t xml:space="preserve">The Nativity, </w:t>
      </w:r>
      <w:r w:rsidR="00934913" w:rsidRPr="00934913">
        <w:rPr>
          <w:rFonts w:ascii="Calibri" w:hAnsi="Calibri" w:cs="Calibri"/>
          <w:color w:val="000000"/>
          <w:sz w:val="32"/>
          <w:szCs w:val="32"/>
        </w:rPr>
        <w:t xml:space="preserve">Philippe de </w:t>
      </w:r>
      <w:proofErr w:type="spellStart"/>
      <w:r w:rsidR="00934913" w:rsidRPr="00934913">
        <w:rPr>
          <w:rFonts w:ascii="Calibri" w:hAnsi="Calibri" w:cs="Calibri"/>
          <w:color w:val="000000"/>
          <w:sz w:val="32"/>
          <w:szCs w:val="32"/>
        </w:rPr>
        <w:t>Champaigne</w:t>
      </w:r>
      <w:proofErr w:type="spellEnd"/>
      <w:r w:rsidR="00934913" w:rsidRPr="00934913">
        <w:rPr>
          <w:rFonts w:ascii="Calibri" w:hAnsi="Calibri" w:cs="Calibri"/>
          <w:color w:val="000000"/>
          <w:sz w:val="32"/>
          <w:szCs w:val="32"/>
        </w:rPr>
        <w:t>, 1643</w:t>
      </w:r>
    </w:p>
    <w:p w:rsidR="00934913" w:rsidRDefault="00934913">
      <w:pPr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br w:type="page"/>
      </w:r>
    </w:p>
    <w:p w:rsidR="00934913" w:rsidRDefault="005037D9" w:rsidP="00C47D75">
      <w:pPr>
        <w:rPr>
          <w:sz w:val="32"/>
          <w:szCs w:val="32"/>
        </w:rPr>
      </w:pPr>
      <w:r>
        <w:rPr>
          <w:sz w:val="32"/>
          <w:szCs w:val="32"/>
        </w:rPr>
        <w:lastRenderedPageBreak/>
        <w:t>Main Focus: Jesus had a family too</w:t>
      </w:r>
    </w:p>
    <w:p w:rsidR="005037D9" w:rsidRDefault="005037D9" w:rsidP="00C47D75">
      <w:pPr>
        <w:rPr>
          <w:sz w:val="32"/>
          <w:szCs w:val="32"/>
        </w:rPr>
      </w:pPr>
    </w:p>
    <w:p w:rsidR="005037D9" w:rsidRDefault="005037D9" w:rsidP="00C47D75">
      <w:pPr>
        <w:rPr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907792" cy="6701462"/>
            <wp:effectExtent l="19050" t="0" r="7108" b="0"/>
            <wp:docPr id="10" name="il_fi" descr="http://copiosa.org/images/trinity_holy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piosa.org/images/trinity_holy_fami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67" cy="670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D9" w:rsidRDefault="005037D9" w:rsidP="005037D9">
      <w:pPr>
        <w:rPr>
          <w:sz w:val="32"/>
          <w:szCs w:val="32"/>
        </w:rPr>
      </w:pPr>
    </w:p>
    <w:p w:rsidR="005037D9" w:rsidRDefault="005037D9" w:rsidP="005037D9">
      <w:pPr>
        <w:rPr>
          <w:rFonts w:ascii="Calibri" w:hAnsi="Calibri" w:cs="Calibri"/>
          <w:sz w:val="32"/>
          <w:szCs w:val="32"/>
        </w:rPr>
      </w:pPr>
      <w:r w:rsidRPr="005037D9">
        <w:rPr>
          <w:rFonts w:ascii="Calibri" w:hAnsi="Calibri" w:cs="Calibri"/>
          <w:sz w:val="32"/>
          <w:szCs w:val="32"/>
        </w:rPr>
        <w:t xml:space="preserve">Trinity and the Holy Family - by WIT, Jacob de - from </w:t>
      </w:r>
      <w:proofErr w:type="spellStart"/>
      <w:r w:rsidRPr="005037D9">
        <w:rPr>
          <w:rFonts w:ascii="Calibri" w:hAnsi="Calibri" w:cs="Calibri"/>
          <w:sz w:val="32"/>
          <w:szCs w:val="32"/>
        </w:rPr>
        <w:t>Amstelkring</w:t>
      </w:r>
      <w:proofErr w:type="spellEnd"/>
      <w:r w:rsidRPr="005037D9">
        <w:rPr>
          <w:rFonts w:ascii="Calibri" w:hAnsi="Calibri" w:cs="Calibri"/>
          <w:sz w:val="32"/>
          <w:szCs w:val="32"/>
        </w:rPr>
        <w:t xml:space="preserve"> Museum, Amsterdam</w:t>
      </w:r>
    </w:p>
    <w:p w:rsidR="005037D9" w:rsidRDefault="005037D9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5037D9" w:rsidRDefault="005037D9" w:rsidP="005037D9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155055" cy="4517390"/>
            <wp:effectExtent l="19050" t="0" r="0" b="0"/>
            <wp:docPr id="13" name="il_fi" descr="http://uploads5.wikipaintings.org/images/bartolome-esteban-murillo/the-holy-family-with-the-little-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s5.wikipaintings.org/images/bartolome-esteban-murillo/the-holy-family-with-the-little-bi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DA" w:rsidRDefault="005037D9" w:rsidP="005037D9">
      <w:pPr>
        <w:rPr>
          <w:rFonts w:ascii="Calibri" w:hAnsi="Calibri" w:cs="Calibri"/>
          <w:sz w:val="28"/>
          <w:szCs w:val="28"/>
        </w:rPr>
      </w:pPr>
      <w:proofErr w:type="spellStart"/>
      <w:proofErr w:type="gramStart"/>
      <w:r w:rsidRPr="005037D9">
        <w:rPr>
          <w:rFonts w:ascii="Calibri" w:hAnsi="Calibri" w:cs="Calibri"/>
          <w:bCs/>
          <w:sz w:val="28"/>
          <w:szCs w:val="28"/>
        </w:rPr>
        <w:t>Bartolomé</w:t>
      </w:r>
      <w:proofErr w:type="spellEnd"/>
      <w:r w:rsidRPr="005037D9">
        <w:rPr>
          <w:rFonts w:ascii="Calibri" w:hAnsi="Calibri" w:cs="Calibri"/>
          <w:bCs/>
          <w:sz w:val="28"/>
          <w:szCs w:val="28"/>
        </w:rPr>
        <w:t xml:space="preserve"> Esteban </w:t>
      </w:r>
      <w:proofErr w:type="spellStart"/>
      <w:r w:rsidRPr="005037D9">
        <w:rPr>
          <w:rFonts w:ascii="Calibri" w:hAnsi="Calibri" w:cs="Calibri"/>
          <w:bCs/>
          <w:sz w:val="28"/>
          <w:szCs w:val="28"/>
        </w:rPr>
        <w:t>Murillo.</w:t>
      </w:r>
      <w:r w:rsidRPr="005037D9">
        <w:rPr>
          <w:rFonts w:ascii="Calibri" w:hAnsi="Calibri" w:cs="Calibri"/>
          <w:bCs/>
          <w:i/>
          <w:iCs/>
          <w:sz w:val="28"/>
          <w:szCs w:val="28"/>
        </w:rPr>
        <w:t>The</w:t>
      </w:r>
      <w:proofErr w:type="spellEnd"/>
      <w:r w:rsidRPr="005037D9">
        <w:rPr>
          <w:rFonts w:ascii="Calibri" w:hAnsi="Calibri" w:cs="Calibri"/>
          <w:bCs/>
          <w:i/>
          <w:iCs/>
          <w:sz w:val="28"/>
          <w:szCs w:val="28"/>
        </w:rPr>
        <w:t xml:space="preserve"> Holy Family with a Little Bird.</w:t>
      </w:r>
      <w:proofErr w:type="gramEnd"/>
      <w:r w:rsidRPr="005037D9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5037D9">
        <w:rPr>
          <w:rFonts w:ascii="Calibri" w:hAnsi="Calibri" w:cs="Calibri"/>
          <w:sz w:val="28"/>
          <w:szCs w:val="28"/>
        </w:rPr>
        <w:t>c.1650</w:t>
      </w:r>
      <w:proofErr w:type="gramEnd"/>
      <w:r w:rsidRPr="005037D9">
        <w:rPr>
          <w:rFonts w:ascii="Calibri" w:hAnsi="Calibri" w:cs="Calibri"/>
          <w:sz w:val="28"/>
          <w:szCs w:val="28"/>
        </w:rPr>
        <w:t xml:space="preserve">. Oil on canvas. </w:t>
      </w:r>
      <w:proofErr w:type="spellStart"/>
      <w:r w:rsidRPr="005037D9">
        <w:rPr>
          <w:rFonts w:ascii="Calibri" w:hAnsi="Calibri" w:cs="Calibri"/>
          <w:sz w:val="28"/>
          <w:szCs w:val="28"/>
        </w:rPr>
        <w:t>Museo</w:t>
      </w:r>
      <w:proofErr w:type="spellEnd"/>
      <w:r w:rsidRPr="005037D9">
        <w:rPr>
          <w:rFonts w:ascii="Calibri" w:hAnsi="Calibri" w:cs="Calibri"/>
          <w:sz w:val="28"/>
          <w:szCs w:val="28"/>
        </w:rPr>
        <w:t xml:space="preserve"> del Prado, Madrid, Spain</w:t>
      </w:r>
    </w:p>
    <w:p w:rsidR="00A827DA" w:rsidRDefault="00A827D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E81FEF" w:rsidRDefault="00A827DA">
      <w:pPr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326027" cy="7519916"/>
            <wp:effectExtent l="19050" t="0" r="7973" b="0"/>
            <wp:docPr id="2" name="il_fi" descr="http://www.truthbook.com/images/site_images/Georges_de_La_Tour_St_Joseph_the_Carpenter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uthbook.com/images/site_images/Georges_de_La_Tour_St_Joseph_the_Carpenter_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92" cy="75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br w:type="page"/>
      </w:r>
    </w:p>
    <w:p w:rsidR="00E81FEF" w:rsidRDefault="00E81FEF" w:rsidP="005037D9">
      <w:pPr>
        <w:rPr>
          <w:rFonts w:ascii="Calibri" w:hAnsi="Calibri" w:cs="Calibri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121408</wp:posOffset>
            </wp:positionH>
            <wp:positionV relativeFrom="paragraph">
              <wp:posOffset>607325</wp:posOffset>
            </wp:positionV>
            <wp:extent cx="6390199" cy="4735774"/>
            <wp:effectExtent l="19050" t="0" r="0" b="0"/>
            <wp:wrapNone/>
            <wp:docPr id="16" name="Picture 16" descr="http://www.jwwaterhouse.com/paintings/images/waterhouse_the_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wwaterhouse.com/paintings/images/waterhouse_the_annunci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99" cy="473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>Main Focus: The Annunciation</w:t>
      </w: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Annunciation – John William Waterhouse – 1914</w:t>
      </w: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882005" cy="4721860"/>
            <wp:effectExtent l="19050" t="0" r="4445" b="0"/>
            <wp:docPr id="19" name="il_fi" descr="http://2.bp.blogspot.com/_lh1bYYgAUaE/S6t_HI8AVeI/AAAAAAAAAmQ/0ULV_tvawhQ/s1600/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lh1bYYgAUaE/S6t_HI8AVeI/AAAAAAAAAmQ/0ULV_tvawhQ/s1600/annunci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Annunciation, </w:t>
      </w:r>
      <w:r w:rsidRPr="00E81FEF">
        <w:rPr>
          <w:rFonts w:ascii="Calibri" w:hAnsi="Calibri" w:cs="Calibri"/>
          <w:sz w:val="32"/>
          <w:szCs w:val="32"/>
        </w:rPr>
        <w:t xml:space="preserve">Henry </w:t>
      </w:r>
      <w:proofErr w:type="spellStart"/>
      <w:r w:rsidRPr="00E81FEF">
        <w:rPr>
          <w:rFonts w:ascii="Calibri" w:hAnsi="Calibri" w:cs="Calibri"/>
          <w:sz w:val="32"/>
          <w:szCs w:val="32"/>
        </w:rPr>
        <w:t>Ossawa</w:t>
      </w:r>
      <w:proofErr w:type="spellEnd"/>
      <w:r w:rsidRPr="00E81FEF">
        <w:rPr>
          <w:rFonts w:ascii="Calibri" w:hAnsi="Calibri" w:cs="Calibri"/>
          <w:sz w:val="32"/>
          <w:szCs w:val="32"/>
        </w:rPr>
        <w:t xml:space="preserve"> Tanner, 1898</w:t>
      </w: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25873</wp:posOffset>
            </wp:positionH>
            <wp:positionV relativeFrom="paragraph">
              <wp:posOffset>6824</wp:posOffset>
            </wp:positionV>
            <wp:extent cx="4498359" cy="7909567"/>
            <wp:effectExtent l="19050" t="0" r="0" b="0"/>
            <wp:wrapNone/>
            <wp:docPr id="22" name="Picture 22" descr="http://uploads0.wikipaintings.org/images/dante-gabriel-rossetti/the-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s0.wikipaintings.org/images/dante-gabriel-rossetti/the-annunci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59" cy="790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P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 w:rsidP="00E81FEF">
      <w:pPr>
        <w:rPr>
          <w:rFonts w:ascii="Calibri" w:hAnsi="Calibri" w:cs="Calibri"/>
          <w:sz w:val="28"/>
          <w:szCs w:val="28"/>
        </w:rPr>
      </w:pPr>
    </w:p>
    <w:p w:rsidR="00E81FEF" w:rsidRDefault="00E81FEF" w:rsidP="00E81FEF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Annunciation, </w:t>
      </w:r>
      <w:r w:rsidRPr="00E81FEF">
        <w:rPr>
          <w:rFonts w:ascii="Calibri" w:hAnsi="Calibri" w:cs="Calibri"/>
          <w:sz w:val="32"/>
          <w:szCs w:val="32"/>
        </w:rPr>
        <w:t>Dante Gabriel Rossetti</w:t>
      </w:r>
      <w:r>
        <w:rPr>
          <w:rFonts w:ascii="Calibri" w:hAnsi="Calibri" w:cs="Calibri"/>
          <w:sz w:val="32"/>
          <w:szCs w:val="32"/>
        </w:rPr>
        <w:t>, 1949-50</w:t>
      </w:r>
    </w:p>
    <w:p w:rsidR="00E81FEF" w:rsidRDefault="00E81FEF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:rsidR="00E057F5" w:rsidRDefault="00E81FEF" w:rsidP="00E81FEF">
      <w:pPr>
        <w:rPr>
          <w:rFonts w:ascii="Calibri" w:hAnsi="Calibri" w:cs="Calibri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-28717</wp:posOffset>
            </wp:positionH>
            <wp:positionV relativeFrom="paragraph">
              <wp:posOffset>6824</wp:posOffset>
            </wp:positionV>
            <wp:extent cx="6641057" cy="5229248"/>
            <wp:effectExtent l="19050" t="0" r="7393" b="0"/>
            <wp:wrapNone/>
            <wp:docPr id="25" name="il_fi" descr="http://3.bp.blogspot.com/_b9UhfhYcYcs/TTDHeW4iLlI/AAAAAAAAAXM/P0a01Sc7xVc/s1600/fra-angelico-the-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b9UhfhYcYcs/TTDHeW4iLlI/AAAAAAAAAXM/P0a01Sc7xVc/s1600/fra-angelico-the-annunci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58" cy="52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057F5" w:rsidRDefault="00E057F5" w:rsidP="00E057F5">
      <w:pPr>
        <w:rPr>
          <w:rFonts w:ascii="Calibri" w:hAnsi="Calibri" w:cs="Calibri"/>
          <w:sz w:val="32"/>
          <w:szCs w:val="32"/>
        </w:rPr>
      </w:pPr>
    </w:p>
    <w:p w:rsidR="00E81FEF" w:rsidRDefault="00E81FEF" w:rsidP="00E057F5">
      <w:pPr>
        <w:rPr>
          <w:rFonts w:ascii="Calibri" w:hAnsi="Calibri" w:cs="Calibri"/>
          <w:sz w:val="32"/>
          <w:szCs w:val="32"/>
        </w:rPr>
      </w:pPr>
    </w:p>
    <w:p w:rsidR="00E057F5" w:rsidRPr="00E057F5" w:rsidRDefault="00E057F5" w:rsidP="00E057F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The Annunciation , </w:t>
      </w:r>
      <w:proofErr w:type="spellStart"/>
      <w:r>
        <w:rPr>
          <w:rFonts w:ascii="Calibri" w:hAnsi="Calibri" w:cs="Calibri"/>
          <w:sz w:val="32"/>
          <w:szCs w:val="32"/>
        </w:rPr>
        <w:t>Fra</w:t>
      </w:r>
      <w:proofErr w:type="spellEnd"/>
      <w:r>
        <w:rPr>
          <w:rFonts w:ascii="Calibri" w:hAnsi="Calibri" w:cs="Calibri"/>
          <w:sz w:val="32"/>
          <w:szCs w:val="32"/>
        </w:rPr>
        <w:t xml:space="preserve"> Angelico, 1436</w:t>
      </w:r>
    </w:p>
    <w:sectPr w:rsidR="00E057F5" w:rsidRPr="00E057F5" w:rsidSect="00C47D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7D75"/>
    <w:rsid w:val="0005093A"/>
    <w:rsid w:val="00254FBA"/>
    <w:rsid w:val="00451BB7"/>
    <w:rsid w:val="005037D9"/>
    <w:rsid w:val="00513E4B"/>
    <w:rsid w:val="00600ACA"/>
    <w:rsid w:val="006F531E"/>
    <w:rsid w:val="00772EB2"/>
    <w:rsid w:val="00927F33"/>
    <w:rsid w:val="00934913"/>
    <w:rsid w:val="00A827DA"/>
    <w:rsid w:val="00C47D75"/>
    <w:rsid w:val="00E057F5"/>
    <w:rsid w:val="00E8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3</cp:revision>
  <dcterms:created xsi:type="dcterms:W3CDTF">2012-11-21T20:13:00Z</dcterms:created>
  <dcterms:modified xsi:type="dcterms:W3CDTF">2012-11-21T22:01:00Z</dcterms:modified>
</cp:coreProperties>
</file>