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80C" w:rsidRDefault="0031080C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Primary 4 Advent Art</w:t>
      </w:r>
    </w:p>
    <w:p w:rsidR="0031080C" w:rsidRDefault="0031080C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Theme: The Journey of the Magi</w:t>
      </w:r>
    </w:p>
    <w:p w:rsidR="0031080C" w:rsidRDefault="0031080C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125376</wp:posOffset>
            </wp:positionH>
            <wp:positionV relativeFrom="paragraph">
              <wp:posOffset>111435</wp:posOffset>
            </wp:positionV>
            <wp:extent cx="6317954" cy="4956802"/>
            <wp:effectExtent l="19050" t="0" r="6646" b="0"/>
            <wp:wrapNone/>
            <wp:docPr id="1" name="il_fi" descr="http://www.imakalya.com/wp-content/uploads/2011/04/Benozzo-Gozzolis-Journ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kalya.com/wp-content/uploads/2011/04/Benozzo-Gozzolis-Journey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75" cy="49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 w:rsidP="0031080C">
      <w:pPr>
        <w:pStyle w:val="wp-caption-text2"/>
        <w:shd w:val="clear" w:color="auto" w:fill="F1F1F1"/>
        <w:spacing w:line="301" w:lineRule="atLeast"/>
        <w:rPr>
          <w:rFonts w:ascii="Calibri" w:hAnsi="Calibri" w:cs="Calibri"/>
          <w:color w:val="333333"/>
          <w:sz w:val="32"/>
          <w:szCs w:val="32"/>
          <w:lang w:val="en-US"/>
        </w:rPr>
      </w:pPr>
      <w:proofErr w:type="spellStart"/>
      <w:r w:rsidRPr="0031080C">
        <w:rPr>
          <w:rFonts w:ascii="Calibri" w:hAnsi="Calibri" w:cs="Calibri"/>
          <w:color w:val="333333"/>
          <w:sz w:val="32"/>
          <w:szCs w:val="32"/>
          <w:lang w:val="en-US"/>
        </w:rPr>
        <w:t>Benozzo</w:t>
      </w:r>
      <w:proofErr w:type="spellEnd"/>
      <w:r w:rsidRPr="0031080C">
        <w:rPr>
          <w:rFonts w:ascii="Calibri" w:hAnsi="Calibri" w:cs="Calibri"/>
          <w:color w:val="333333"/>
          <w:sz w:val="32"/>
          <w:szCs w:val="32"/>
          <w:lang w:val="en-US"/>
        </w:rPr>
        <w:t xml:space="preserve"> </w:t>
      </w:r>
      <w:proofErr w:type="spellStart"/>
      <w:r w:rsidRPr="0031080C">
        <w:rPr>
          <w:rFonts w:ascii="Calibri" w:hAnsi="Calibri" w:cs="Calibri"/>
          <w:color w:val="333333"/>
          <w:sz w:val="32"/>
          <w:szCs w:val="32"/>
          <w:lang w:val="en-US"/>
        </w:rPr>
        <w:t>Gozzoli's</w:t>
      </w:r>
      <w:proofErr w:type="spellEnd"/>
      <w:r w:rsidRPr="0031080C">
        <w:rPr>
          <w:rFonts w:ascii="Calibri" w:hAnsi="Calibri" w:cs="Calibri"/>
          <w:color w:val="333333"/>
          <w:sz w:val="32"/>
          <w:szCs w:val="32"/>
          <w:lang w:val="en-US"/>
        </w:rPr>
        <w:t xml:space="preserve"> ''Journey of the Magi'', Fresco in the Medici-Ricardo Palace, Florence (1459–61)</w:t>
      </w:r>
    </w:p>
    <w:p w:rsidR="0031080C" w:rsidRDefault="0031080C" w:rsidP="0031080C">
      <w:pPr>
        <w:pStyle w:val="wp-caption-text2"/>
        <w:shd w:val="clear" w:color="auto" w:fill="F1F1F1"/>
        <w:spacing w:line="301" w:lineRule="atLeast"/>
        <w:rPr>
          <w:rFonts w:ascii="Calibri" w:hAnsi="Calibri" w:cs="Calibri"/>
          <w:color w:val="333333"/>
          <w:sz w:val="32"/>
          <w:szCs w:val="32"/>
          <w:lang w:val="en-US"/>
        </w:rPr>
      </w:pPr>
    </w:p>
    <w:p w:rsidR="0031080C" w:rsidRDefault="0031080C">
      <w:pPr>
        <w:rPr>
          <w:rFonts w:ascii="Calibri" w:eastAsia="Times New Roman" w:hAnsi="Calibri" w:cs="Calibri"/>
          <w:color w:val="333333"/>
          <w:sz w:val="32"/>
          <w:szCs w:val="32"/>
          <w:lang w:val="en-US" w:eastAsia="en-GB"/>
        </w:rPr>
      </w:pPr>
      <w:r>
        <w:rPr>
          <w:rFonts w:ascii="Calibri" w:hAnsi="Calibri" w:cs="Calibri"/>
          <w:color w:val="333333"/>
          <w:sz w:val="32"/>
          <w:szCs w:val="32"/>
          <w:lang w:val="en-US"/>
        </w:rPr>
        <w:br w:type="page"/>
      </w:r>
    </w:p>
    <w:p w:rsidR="0031080C" w:rsidRDefault="0031080C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6456178" cy="4852699"/>
            <wp:effectExtent l="19050" t="0" r="1772" b="0"/>
            <wp:docPr id="7" name="Picture 7" descr="http://www.metmuseum.org/toah/images/h2/h2_43.9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museum.org/toah/images/h2/h2_43.98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77" cy="48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0C" w:rsidRDefault="0031080C">
      <w:pPr>
        <w:rPr>
          <w:rStyle w:val="objaccessionnumber1"/>
          <w:rFonts w:ascii="Calibri" w:hAnsi="Calibri" w:cs="Calibri"/>
          <w:sz w:val="32"/>
          <w:szCs w:val="32"/>
        </w:rPr>
      </w:pPr>
      <w:r w:rsidRPr="0031080C">
        <w:rPr>
          <w:rStyle w:val="Strong"/>
          <w:rFonts w:ascii="Calibri" w:hAnsi="Calibri" w:cs="Calibri"/>
          <w:sz w:val="32"/>
          <w:szCs w:val="32"/>
        </w:rPr>
        <w:t>The Journey of the Magi (fragment)</w:t>
      </w:r>
      <w:r w:rsidRPr="0031080C">
        <w:rPr>
          <w:rStyle w:val="objaccessionnumber1"/>
          <w:rFonts w:ascii="Calibri" w:hAnsi="Calibri" w:cs="Calibri"/>
          <w:sz w:val="32"/>
          <w:szCs w:val="32"/>
        </w:rPr>
        <w:t>, ca. 1435</w:t>
      </w:r>
      <w:r w:rsidRPr="0031080C">
        <w:rPr>
          <w:rFonts w:ascii="Calibri" w:hAnsi="Calibri" w:cs="Calibri"/>
          <w:sz w:val="32"/>
          <w:szCs w:val="32"/>
        </w:rPr>
        <w:br/>
      </w:r>
      <w:proofErr w:type="spellStart"/>
      <w:r w:rsidRPr="0031080C">
        <w:rPr>
          <w:rStyle w:val="objaccessionnumber1"/>
          <w:rFonts w:ascii="Calibri" w:hAnsi="Calibri" w:cs="Calibri"/>
          <w:sz w:val="32"/>
          <w:szCs w:val="32"/>
        </w:rPr>
        <w:t>Sassetta</w:t>
      </w:r>
      <w:proofErr w:type="spellEnd"/>
      <w:r w:rsidRPr="0031080C">
        <w:rPr>
          <w:rStyle w:val="objaccessionnumber1"/>
          <w:rFonts w:ascii="Calibri" w:hAnsi="Calibri" w:cs="Calibri"/>
          <w:sz w:val="32"/>
          <w:szCs w:val="32"/>
        </w:rPr>
        <w:t xml:space="preserve"> (Stefano </w:t>
      </w:r>
      <w:proofErr w:type="spellStart"/>
      <w:r w:rsidRPr="0031080C">
        <w:rPr>
          <w:rStyle w:val="objaccessionnumber1"/>
          <w:rFonts w:ascii="Calibri" w:hAnsi="Calibri" w:cs="Calibri"/>
          <w:sz w:val="32"/>
          <w:szCs w:val="32"/>
        </w:rPr>
        <w:t>di</w:t>
      </w:r>
      <w:proofErr w:type="spellEnd"/>
      <w:r w:rsidRPr="0031080C">
        <w:rPr>
          <w:rStyle w:val="objaccessionnumber1"/>
          <w:rFonts w:ascii="Calibri" w:hAnsi="Calibri" w:cs="Calibri"/>
          <w:sz w:val="32"/>
          <w:szCs w:val="32"/>
        </w:rPr>
        <w:t xml:space="preserve"> Giovanni) (Italian, </w:t>
      </w:r>
      <w:proofErr w:type="spellStart"/>
      <w:r w:rsidRPr="0031080C">
        <w:rPr>
          <w:rStyle w:val="objaccessionnumber1"/>
          <w:rFonts w:ascii="Calibri" w:hAnsi="Calibri" w:cs="Calibri"/>
          <w:sz w:val="32"/>
          <w:szCs w:val="32"/>
        </w:rPr>
        <w:t>Sienese</w:t>
      </w:r>
      <w:proofErr w:type="spellEnd"/>
      <w:r w:rsidRPr="0031080C">
        <w:rPr>
          <w:rStyle w:val="objaccessionnumber1"/>
          <w:rFonts w:ascii="Calibri" w:hAnsi="Calibri" w:cs="Calibri"/>
          <w:sz w:val="32"/>
          <w:szCs w:val="32"/>
        </w:rPr>
        <w:t>, active by 1423, died 1450</w:t>
      </w:r>
      <w:proofErr w:type="gramStart"/>
      <w:r w:rsidRPr="0031080C">
        <w:rPr>
          <w:rStyle w:val="objaccessionnumber1"/>
          <w:rFonts w:ascii="Calibri" w:hAnsi="Calibri" w:cs="Calibri"/>
          <w:sz w:val="32"/>
          <w:szCs w:val="32"/>
        </w:rPr>
        <w:t>)</w:t>
      </w:r>
      <w:proofErr w:type="gramEnd"/>
      <w:r w:rsidRPr="0031080C">
        <w:rPr>
          <w:rFonts w:ascii="Calibri" w:hAnsi="Calibri" w:cs="Calibri"/>
          <w:sz w:val="32"/>
          <w:szCs w:val="32"/>
        </w:rPr>
        <w:br/>
      </w:r>
      <w:r w:rsidRPr="0031080C">
        <w:rPr>
          <w:rStyle w:val="objaccessionnumber1"/>
          <w:rFonts w:ascii="Calibri" w:hAnsi="Calibri" w:cs="Calibri"/>
          <w:sz w:val="32"/>
          <w:szCs w:val="32"/>
        </w:rPr>
        <w:t>Tempera and gold on wood</w:t>
      </w:r>
    </w:p>
    <w:p w:rsidR="0031080C" w:rsidRDefault="0031080C">
      <w:pPr>
        <w:rPr>
          <w:rStyle w:val="objaccessionnumber1"/>
          <w:rFonts w:ascii="Calibri" w:hAnsi="Calibri" w:cs="Calibri"/>
          <w:sz w:val="32"/>
          <w:szCs w:val="32"/>
        </w:rPr>
      </w:pPr>
    </w:p>
    <w:p w:rsidR="0031080C" w:rsidRDefault="0031080C">
      <w:pPr>
        <w:rPr>
          <w:rStyle w:val="objaccessionnumber1"/>
          <w:rFonts w:ascii="Calibri" w:hAnsi="Calibri" w:cs="Calibri"/>
          <w:sz w:val="32"/>
          <w:szCs w:val="32"/>
        </w:rPr>
      </w:pPr>
      <w:r>
        <w:rPr>
          <w:rStyle w:val="objaccessionnumber1"/>
          <w:rFonts w:ascii="Calibri" w:hAnsi="Calibri" w:cs="Calibri"/>
          <w:sz w:val="32"/>
          <w:szCs w:val="32"/>
        </w:rPr>
        <w:br w:type="page"/>
      </w:r>
    </w:p>
    <w:p w:rsidR="0031080C" w:rsidRDefault="004012A2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264792" cy="5226402"/>
            <wp:effectExtent l="19050" t="0" r="2658" b="0"/>
            <wp:docPr id="13" name="il_fi" descr="http://upload.wikimedia.org/wikipedia/commons/b/bf/Giorgione,_Three_Philosop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b/bf/Giorgione,_Three_Philosoph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96" cy="52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A2" w:rsidRDefault="004012A2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  <w:r w:rsidRPr="004012A2">
        <w:rPr>
          <w:rFonts w:ascii="Calibri" w:hAnsi="Calibri" w:cs="Calibri"/>
          <w:sz w:val="32"/>
          <w:szCs w:val="32"/>
        </w:rPr>
        <w:t xml:space="preserve">Giorgione. </w:t>
      </w:r>
      <w:proofErr w:type="gramStart"/>
      <w:r w:rsidRPr="004012A2">
        <w:rPr>
          <w:rFonts w:ascii="Calibri" w:hAnsi="Calibri" w:cs="Calibri"/>
          <w:sz w:val="32"/>
          <w:szCs w:val="32"/>
        </w:rPr>
        <w:t>The Three Philosophers.</w:t>
      </w:r>
      <w:proofErr w:type="gramEnd"/>
      <w:r w:rsidRPr="004012A2">
        <w:rPr>
          <w:rFonts w:ascii="Calibri" w:hAnsi="Calibri" w:cs="Calibri"/>
          <w:sz w:val="32"/>
          <w:szCs w:val="32"/>
        </w:rPr>
        <w:t xml:space="preserve"> </w:t>
      </w:r>
      <w:proofErr w:type="gramStart"/>
      <w:r w:rsidRPr="004012A2">
        <w:rPr>
          <w:rFonts w:ascii="Calibri" w:hAnsi="Calibri" w:cs="Calibri"/>
          <w:sz w:val="32"/>
          <w:szCs w:val="32"/>
        </w:rPr>
        <w:t>c.1508</w:t>
      </w:r>
      <w:proofErr w:type="gramEnd"/>
      <w:r w:rsidRPr="004012A2">
        <w:rPr>
          <w:rFonts w:ascii="Calibri" w:hAnsi="Calibri" w:cs="Calibri"/>
          <w:sz w:val="32"/>
          <w:szCs w:val="32"/>
        </w:rPr>
        <w:t xml:space="preserve">. Oil on canvas. </w:t>
      </w:r>
      <w:proofErr w:type="spellStart"/>
      <w:proofErr w:type="gramStart"/>
      <w:r w:rsidRPr="004012A2">
        <w:rPr>
          <w:rFonts w:ascii="Calibri" w:hAnsi="Calibri" w:cs="Calibri"/>
          <w:sz w:val="32"/>
          <w:szCs w:val="32"/>
        </w:rPr>
        <w:t>Kunsthistorisches</w:t>
      </w:r>
      <w:proofErr w:type="spellEnd"/>
      <w:r w:rsidRPr="004012A2">
        <w:rPr>
          <w:rFonts w:ascii="Calibri" w:hAnsi="Calibri" w:cs="Calibri"/>
          <w:sz w:val="32"/>
          <w:szCs w:val="32"/>
        </w:rPr>
        <w:t xml:space="preserve"> Museum, Vienna, Austria.</w:t>
      </w:r>
      <w:proofErr w:type="gramEnd"/>
    </w:p>
    <w:p w:rsidR="004012A2" w:rsidRDefault="004012A2">
      <w:pPr>
        <w:rPr>
          <w:rFonts w:ascii="Calibri" w:hAnsi="Calibri" w:cs="Calibri"/>
          <w:sz w:val="32"/>
          <w:szCs w:val="32"/>
        </w:rPr>
      </w:pPr>
    </w:p>
    <w:p w:rsidR="004012A2" w:rsidRDefault="004012A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4012A2" w:rsidRDefault="004012A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Theme: Adoration of the Magi</w:t>
      </w:r>
    </w:p>
    <w:p w:rsidR="004012A2" w:rsidRPr="004012A2" w:rsidRDefault="004012A2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125085" cy="5784215"/>
            <wp:effectExtent l="19050" t="0" r="0" b="0"/>
            <wp:docPr id="16" name="Picture 16" descr="http://24.media.tumblr.com/tumblr_m2ftm4VPsP1qlgm7t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4.media.tumblr.com/tumblr_m2ftm4VPsP1qlgm7to1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A2" w:rsidRPr="004012A2" w:rsidRDefault="004012A2" w:rsidP="004012A2">
      <w:pPr>
        <w:pStyle w:val="NormalWeb"/>
        <w:shd w:val="clear" w:color="auto" w:fill="FFFFFF"/>
        <w:rPr>
          <w:rFonts w:ascii="Calibri" w:hAnsi="Calibri" w:cs="Calibri"/>
          <w:sz w:val="32"/>
          <w:szCs w:val="32"/>
        </w:rPr>
      </w:pPr>
      <w:proofErr w:type="spellStart"/>
      <w:r w:rsidRPr="004012A2">
        <w:rPr>
          <w:rFonts w:ascii="Calibri" w:hAnsi="Calibri" w:cs="Calibri"/>
          <w:sz w:val="32"/>
          <w:szCs w:val="32"/>
        </w:rPr>
        <w:t>Sebastiano</w:t>
      </w:r>
      <w:proofErr w:type="spellEnd"/>
      <w:r w:rsidRPr="004012A2">
        <w:rPr>
          <w:rFonts w:ascii="Calibri" w:hAnsi="Calibri" w:cs="Calibri"/>
          <w:sz w:val="32"/>
          <w:szCs w:val="32"/>
        </w:rPr>
        <w:t xml:space="preserve"> Ricci,   </w:t>
      </w:r>
      <w:r w:rsidRPr="004012A2">
        <w:rPr>
          <w:rStyle w:val="Emphasis"/>
          <w:rFonts w:ascii="Calibri" w:hAnsi="Calibri" w:cs="Calibri"/>
          <w:sz w:val="32"/>
          <w:szCs w:val="32"/>
        </w:rPr>
        <w:t>The Adoration of the Magi</w:t>
      </w:r>
      <w:proofErr w:type="gramStart"/>
      <w:r w:rsidRPr="004012A2">
        <w:rPr>
          <w:rStyle w:val="Emphasis"/>
          <w:rFonts w:ascii="Calibri" w:hAnsi="Calibri" w:cs="Calibri"/>
          <w:sz w:val="32"/>
          <w:szCs w:val="32"/>
        </w:rPr>
        <w:t xml:space="preserve">,  </w:t>
      </w:r>
      <w:r w:rsidRPr="004012A2">
        <w:rPr>
          <w:rFonts w:ascii="Calibri" w:hAnsi="Calibri" w:cs="Calibri"/>
          <w:sz w:val="32"/>
          <w:szCs w:val="32"/>
        </w:rPr>
        <w:t>1726</w:t>
      </w:r>
      <w:proofErr w:type="gramEnd"/>
      <w:r w:rsidRPr="004012A2">
        <w:rPr>
          <w:rFonts w:ascii="Calibri" w:hAnsi="Calibri" w:cs="Calibri"/>
          <w:sz w:val="32"/>
          <w:szCs w:val="32"/>
        </w:rPr>
        <w:t>-30.</w:t>
      </w:r>
    </w:p>
    <w:p w:rsidR="004012A2" w:rsidRDefault="004012A2" w:rsidP="004012A2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4012A2">
        <w:rPr>
          <w:rFonts w:ascii="Calibri" w:hAnsi="Calibri" w:cs="Calibri"/>
          <w:sz w:val="32"/>
          <w:szCs w:val="32"/>
        </w:rPr>
        <w:t>Oil on canvas, 330</w:t>
      </w:r>
      <w:proofErr w:type="gramStart"/>
      <w:r w:rsidRPr="004012A2">
        <w:rPr>
          <w:rFonts w:ascii="Calibri" w:hAnsi="Calibri" w:cs="Calibri"/>
          <w:sz w:val="32"/>
          <w:szCs w:val="32"/>
        </w:rPr>
        <w:t>,2</w:t>
      </w:r>
      <w:proofErr w:type="gramEnd"/>
      <w:r w:rsidRPr="004012A2">
        <w:rPr>
          <w:rFonts w:ascii="Calibri" w:hAnsi="Calibri" w:cs="Calibri"/>
          <w:sz w:val="32"/>
          <w:szCs w:val="32"/>
        </w:rPr>
        <w:t xml:space="preserve"> x 289,6 cm   Royal Collection, Windsor</w:t>
      </w:r>
    </w:p>
    <w:p w:rsidR="004012A2" w:rsidRDefault="004012A2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4012A2" w:rsidRDefault="004012A2" w:rsidP="004012A2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645910" cy="4504782"/>
            <wp:effectExtent l="19050" t="0" r="2540" b="0"/>
            <wp:docPr id="19" name="Picture 19" descr="File:Adoration of the Magi Tapestry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Adoration of the Magi Tapestry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A2" w:rsidRDefault="004012A2" w:rsidP="004012A2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</w:p>
    <w:p w:rsidR="004012A2" w:rsidRPr="001116EA" w:rsidRDefault="004012A2" w:rsidP="004012A2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1116EA">
        <w:rPr>
          <w:rFonts w:ascii="Calibri" w:hAnsi="Calibri" w:cs="Calibri"/>
          <w:sz w:val="32"/>
          <w:szCs w:val="32"/>
        </w:rPr>
        <w:t>Adoration of the Magi Tapestry</w:t>
      </w:r>
    </w:p>
    <w:tbl>
      <w:tblPr>
        <w:tblW w:w="8576" w:type="pct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115"/>
        <w:gridCol w:w="9145"/>
      </w:tblGrid>
      <w:tr w:rsidR="004012A2" w:rsidRPr="001116EA" w:rsidTr="003D645B">
        <w:trPr>
          <w:gridAfter w:val="1"/>
          <w:tblCellSpacing w:w="15" w:type="dxa"/>
        </w:trPr>
        <w:tc>
          <w:tcPr>
            <w:tcW w:w="2496" w:type="pct"/>
            <w:hideMark/>
          </w:tcPr>
          <w:p w:rsidR="004012A2" w:rsidRPr="001116EA" w:rsidRDefault="004012A2" w:rsidP="004012A2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</w:pPr>
            <w:r w:rsidRPr="001116EA">
              <w:rPr>
                <w:rFonts w:ascii="Calibri" w:eastAsia="Times New Roman" w:hAnsi="Calibri" w:cs="Calibri"/>
                <w:i/>
                <w:iCs/>
                <w:sz w:val="32"/>
                <w:szCs w:val="32"/>
                <w:lang w:eastAsia="en-GB"/>
              </w:rPr>
              <w:t>The Adoration</w:t>
            </w:r>
            <w:r w:rsidR="003D645B" w:rsidRPr="001116EA">
              <w:rPr>
                <w:rFonts w:ascii="Calibri" w:eastAsia="Times New Roman" w:hAnsi="Calibri" w:cs="Calibri"/>
                <w:i/>
                <w:iCs/>
                <w:sz w:val="32"/>
                <w:szCs w:val="32"/>
                <w:lang w:eastAsia="en-GB"/>
              </w:rPr>
              <w:t xml:space="preserve"> </w:t>
            </w:r>
            <w:r w:rsidRPr="001116EA">
              <w:rPr>
                <w:rFonts w:ascii="Calibri" w:eastAsia="Times New Roman" w:hAnsi="Calibri" w:cs="Calibri"/>
                <w:i/>
                <w:iCs/>
                <w:sz w:val="32"/>
                <w:szCs w:val="32"/>
                <w:lang w:eastAsia="en-GB"/>
              </w:rPr>
              <w:t>of the Magi</w:t>
            </w:r>
            <w:r w:rsidRPr="001116EA"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  <w:t>, tapestry, wool and silk on cotton warp, 101 1/8 x 151 1/4 inches (258 x 384 cm.), Manchester Metropolitan University</w:t>
            </w:r>
            <w:r w:rsidR="003D645B" w:rsidRPr="001116EA"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  <w:t xml:space="preserve"> Designed 1888, woven 1894</w:t>
            </w:r>
          </w:p>
          <w:p w:rsidR="003D645B" w:rsidRPr="001116EA" w:rsidRDefault="003D645B" w:rsidP="004012A2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</w:pPr>
          </w:p>
          <w:p w:rsidR="003D645B" w:rsidRPr="001116EA" w:rsidRDefault="003D645B" w:rsidP="004012A2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</w:pPr>
          </w:p>
          <w:p w:rsidR="003D645B" w:rsidRPr="001116EA" w:rsidRDefault="003D645B" w:rsidP="004012A2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</w:pPr>
          </w:p>
        </w:tc>
      </w:tr>
      <w:tr w:rsidR="004012A2" w:rsidRPr="004012A2" w:rsidTr="003D645B">
        <w:trPr>
          <w:trHeight w:val="12"/>
          <w:tblCellSpacing w:w="15" w:type="dxa"/>
        </w:trPr>
        <w:tc>
          <w:tcPr>
            <w:tcW w:w="2496" w:type="pct"/>
            <w:shd w:val="clear" w:color="auto" w:fill="CCCCFF"/>
            <w:tcMar>
              <w:top w:w="60" w:type="dxa"/>
              <w:left w:w="60" w:type="dxa"/>
              <w:bottom w:w="60" w:type="dxa"/>
              <w:right w:w="96" w:type="dxa"/>
            </w:tcMar>
            <w:hideMark/>
          </w:tcPr>
          <w:p w:rsidR="004012A2" w:rsidRPr="004012A2" w:rsidRDefault="004012A2" w:rsidP="004012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hideMark/>
          </w:tcPr>
          <w:p w:rsidR="004012A2" w:rsidRPr="004012A2" w:rsidRDefault="004012A2" w:rsidP="00401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4012A2" w:rsidRPr="004012A2" w:rsidRDefault="004012A2" w:rsidP="004012A2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Default="0031080C">
      <w:pPr>
        <w:rPr>
          <w:rFonts w:ascii="Calibri" w:hAnsi="Calibri" w:cs="Calibri"/>
          <w:sz w:val="32"/>
          <w:szCs w:val="32"/>
        </w:rPr>
      </w:pPr>
    </w:p>
    <w:p w:rsidR="0031080C" w:rsidRPr="0031080C" w:rsidRDefault="0031080C">
      <w:pPr>
        <w:rPr>
          <w:rFonts w:ascii="Calibri" w:hAnsi="Calibri" w:cs="Calibri"/>
          <w:sz w:val="32"/>
          <w:szCs w:val="32"/>
        </w:rPr>
      </w:pPr>
    </w:p>
    <w:sectPr w:rsidR="0031080C" w:rsidRPr="0031080C" w:rsidSect="003108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16518"/>
    <w:multiLevelType w:val="multilevel"/>
    <w:tmpl w:val="9D28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080C"/>
    <w:rsid w:val="0005093A"/>
    <w:rsid w:val="001116EA"/>
    <w:rsid w:val="00254FBA"/>
    <w:rsid w:val="0031080C"/>
    <w:rsid w:val="003A572A"/>
    <w:rsid w:val="003D645B"/>
    <w:rsid w:val="003D73FB"/>
    <w:rsid w:val="004012A2"/>
    <w:rsid w:val="00513E4B"/>
    <w:rsid w:val="00600ACA"/>
    <w:rsid w:val="006F531E"/>
    <w:rsid w:val="00927F33"/>
    <w:rsid w:val="00D3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80C"/>
    <w:rPr>
      <w:rFonts w:ascii="Tahoma" w:hAnsi="Tahoma" w:cs="Tahoma"/>
      <w:sz w:val="16"/>
      <w:szCs w:val="16"/>
    </w:rPr>
  </w:style>
  <w:style w:type="paragraph" w:customStyle="1" w:styleId="wp-caption-text2">
    <w:name w:val="wp-caption-text2"/>
    <w:basedOn w:val="Normal"/>
    <w:rsid w:val="0031080C"/>
    <w:pPr>
      <w:spacing w:before="100" w:beforeAutospacing="1" w:after="402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1080C"/>
    <w:rPr>
      <w:b/>
      <w:bCs/>
    </w:rPr>
  </w:style>
  <w:style w:type="character" w:customStyle="1" w:styleId="objaccessionnumber1">
    <w:name w:val="objaccessionnumber1"/>
    <w:basedOn w:val="DefaultParagraphFont"/>
    <w:rsid w:val="0031080C"/>
    <w:rPr>
      <w:vanish w:val="0"/>
      <w:webHidden w:val="0"/>
      <w:sz w:val="34"/>
      <w:szCs w:val="34"/>
      <w:specVanish w:val="0"/>
    </w:rPr>
  </w:style>
  <w:style w:type="paragraph" w:styleId="NormalWeb">
    <w:name w:val="Normal (Web)"/>
    <w:basedOn w:val="Normal"/>
    <w:uiPriority w:val="99"/>
    <w:semiHidden/>
    <w:unhideWhenUsed/>
    <w:rsid w:val="004012A2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012A2"/>
    <w:rPr>
      <w:i/>
      <w:iCs/>
    </w:rPr>
  </w:style>
  <w:style w:type="character" w:customStyle="1" w:styleId="description">
    <w:name w:val="description"/>
    <w:basedOn w:val="DefaultParagraphFont"/>
    <w:rsid w:val="004012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2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8232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619">
                  <w:marLeft w:val="0"/>
                  <w:marRight w:val="-40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98095">
                      <w:marLeft w:val="335"/>
                      <w:marRight w:val="4688"/>
                      <w:marTop w:val="0"/>
                      <w:marBottom w:val="6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19622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07575">
                  <w:marLeft w:val="0"/>
                  <w:marRight w:val="0"/>
                  <w:marTop w:val="1189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3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95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commons/3/31/Adoration_of_the_Magi_Tapestry.png" TargetMode="Externa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3</cp:revision>
  <dcterms:created xsi:type="dcterms:W3CDTF">2012-11-27T20:38:00Z</dcterms:created>
  <dcterms:modified xsi:type="dcterms:W3CDTF">2012-11-29T21:03:00Z</dcterms:modified>
</cp:coreProperties>
</file>