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ED80D2" w14:textId="57D1DF47" w:rsidR="00915D57" w:rsidRPr="00915D57" w:rsidRDefault="00915D57" w:rsidP="00915D57">
      <w:pPr>
        <w:rPr>
          <w:rFonts w:ascii="Calibri Light" w:hAnsi="Calibri Light" w:cs="Calibri Light"/>
          <w:sz w:val="28"/>
          <w:szCs w:val="28"/>
        </w:rPr>
      </w:pPr>
      <w:r w:rsidRPr="00915D57">
        <w:rPr>
          <w:rFonts w:ascii="Calibri Light" w:hAnsi="Calibri Light" w:cs="Calibri Light"/>
          <w:b/>
          <w:bCs/>
          <w:sz w:val="28"/>
          <w:szCs w:val="28"/>
        </w:rPr>
        <w:t>How to share the news with the children:</w:t>
      </w:r>
      <w:r w:rsidRPr="00915D57">
        <w:rPr>
          <w:rFonts w:ascii="Calibri Light" w:hAnsi="Calibri Light" w:cs="Calibri Light"/>
          <w:sz w:val="28"/>
          <w:szCs w:val="28"/>
        </w:rPr>
        <w:t> </w:t>
      </w:r>
    </w:p>
    <w:p w14:paraId="5173B5BB" w14:textId="77777777" w:rsidR="00915D57" w:rsidRPr="00915D57" w:rsidRDefault="00915D57" w:rsidP="00915D57">
      <w:pPr>
        <w:numPr>
          <w:ilvl w:val="0"/>
          <w:numId w:val="1"/>
        </w:numPr>
        <w:rPr>
          <w:rFonts w:ascii="Calibri Light" w:hAnsi="Calibri Light" w:cs="Calibri Light"/>
          <w:sz w:val="28"/>
          <w:szCs w:val="28"/>
        </w:rPr>
      </w:pPr>
      <w:r w:rsidRPr="00915D57">
        <w:rPr>
          <w:rFonts w:ascii="Calibri Light" w:hAnsi="Calibri Light" w:cs="Calibri Light"/>
          <w:sz w:val="28"/>
          <w:szCs w:val="28"/>
        </w:rPr>
        <w:t>Begin with the class most affected  </w:t>
      </w:r>
    </w:p>
    <w:p w14:paraId="2AA9DF7C" w14:textId="77777777" w:rsidR="00915D57" w:rsidRDefault="00915D57" w:rsidP="00915D57">
      <w:pPr>
        <w:numPr>
          <w:ilvl w:val="0"/>
          <w:numId w:val="1"/>
        </w:numPr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>Where possible, g</w:t>
      </w:r>
      <w:r w:rsidRPr="00915D57">
        <w:rPr>
          <w:rFonts w:ascii="Calibri Light" w:hAnsi="Calibri Light" w:cs="Calibri Light"/>
          <w:sz w:val="28"/>
          <w:szCs w:val="28"/>
        </w:rPr>
        <w:t xml:space="preserve">ather the children around the sacred </w:t>
      </w:r>
      <w:proofErr w:type="gramStart"/>
      <w:r w:rsidRPr="00915D57">
        <w:rPr>
          <w:rFonts w:ascii="Calibri Light" w:hAnsi="Calibri Light" w:cs="Calibri Light"/>
          <w:sz w:val="28"/>
          <w:szCs w:val="28"/>
        </w:rPr>
        <w:t>space </w:t>
      </w:r>
      <w:r>
        <w:rPr>
          <w:rFonts w:ascii="Calibri Light" w:hAnsi="Calibri Light" w:cs="Calibri Light"/>
          <w:sz w:val="28"/>
          <w:szCs w:val="28"/>
        </w:rPr>
        <w:t xml:space="preserve"> and</w:t>
      </w:r>
      <w:proofErr w:type="gramEnd"/>
      <w:r>
        <w:rPr>
          <w:rFonts w:ascii="Calibri Light" w:hAnsi="Calibri Light" w:cs="Calibri Light"/>
          <w:sz w:val="28"/>
          <w:szCs w:val="28"/>
        </w:rPr>
        <w:t xml:space="preserve"> light a candle</w:t>
      </w:r>
    </w:p>
    <w:p w14:paraId="44D26165" w14:textId="3A7150C2" w:rsidR="00915D57" w:rsidRPr="00915D57" w:rsidRDefault="00915D57" w:rsidP="00915D57">
      <w:pPr>
        <w:numPr>
          <w:ilvl w:val="0"/>
          <w:numId w:val="1"/>
        </w:numPr>
        <w:rPr>
          <w:rFonts w:ascii="Calibri Light" w:hAnsi="Calibri Light" w:cs="Calibri Light"/>
          <w:sz w:val="28"/>
          <w:szCs w:val="28"/>
        </w:rPr>
      </w:pPr>
      <w:r w:rsidRPr="00915D57">
        <w:rPr>
          <w:rFonts w:ascii="Calibri Light" w:hAnsi="Calibri Light" w:cs="Calibri Light"/>
          <w:sz w:val="28"/>
          <w:szCs w:val="28"/>
        </w:rPr>
        <w:t>Say</w:t>
      </w:r>
      <w:r w:rsidRPr="00915D57">
        <w:rPr>
          <w:rFonts w:ascii="Calibri Light" w:hAnsi="Calibri Light" w:cs="Calibri Light"/>
          <w:b/>
          <w:bCs/>
          <w:sz w:val="28"/>
          <w:szCs w:val="28"/>
        </w:rPr>
        <w:t>:</w:t>
      </w:r>
      <w:r w:rsidRPr="00915D57">
        <w:rPr>
          <w:rFonts w:ascii="Calibri Light" w:hAnsi="Calibri Light" w:cs="Calibri Light"/>
          <w:sz w:val="28"/>
          <w:szCs w:val="28"/>
        </w:rPr>
        <w:t>  </w:t>
      </w:r>
      <w:r>
        <w:rPr>
          <w:rFonts w:ascii="Calibri Light" w:hAnsi="Calibri Light" w:cs="Calibri Light"/>
          <w:sz w:val="28"/>
          <w:szCs w:val="28"/>
        </w:rPr>
        <w:t xml:space="preserve">Children, </w:t>
      </w:r>
      <w:r w:rsidRPr="00915D57">
        <w:rPr>
          <w:rFonts w:ascii="Calibri Light" w:hAnsi="Calibri Light" w:cs="Calibri Light"/>
          <w:sz w:val="28"/>
          <w:szCs w:val="28"/>
        </w:rPr>
        <w:t>I have some sad news. Yesterday X was in an accident/ became very ill… and he/she has died. We all loved X very much. He /she won’t be coming back to school. We will miss him/her. We might feel sad or upset. That is ok. Whatever you feel is ok. You can talk to your teacher about how you feel anytime.  </w:t>
      </w:r>
    </w:p>
    <w:p w14:paraId="55EF49DD" w14:textId="77777777" w:rsidR="00915D57" w:rsidRPr="00915D57" w:rsidRDefault="00915D57" w:rsidP="00915D57">
      <w:pPr>
        <w:numPr>
          <w:ilvl w:val="0"/>
          <w:numId w:val="2"/>
        </w:numPr>
        <w:rPr>
          <w:rFonts w:ascii="Calibri Light" w:hAnsi="Calibri Light" w:cs="Calibri Light"/>
          <w:sz w:val="28"/>
          <w:szCs w:val="28"/>
        </w:rPr>
      </w:pPr>
      <w:r w:rsidRPr="00915D57">
        <w:rPr>
          <w:rFonts w:ascii="Calibri Light" w:hAnsi="Calibri Light" w:cs="Calibri Light"/>
          <w:sz w:val="28"/>
          <w:szCs w:val="28"/>
        </w:rPr>
        <w:t>We can pray that X is now together with Jesus in heaven. We show our love for X by praying for her/him and by remembering and talking about her/him. Some children may want to share a memory, allow them to do this and then close with prayer. </w:t>
      </w:r>
    </w:p>
    <w:p w14:paraId="57F18BE2" w14:textId="64C4552D" w:rsidR="00915D57" w:rsidRPr="00915D57" w:rsidRDefault="00915D57" w:rsidP="00915D57">
      <w:pPr>
        <w:numPr>
          <w:ilvl w:val="0"/>
          <w:numId w:val="2"/>
        </w:numPr>
        <w:rPr>
          <w:rFonts w:ascii="Calibri Light" w:hAnsi="Calibri Light" w:cs="Calibri Light"/>
          <w:sz w:val="28"/>
          <w:szCs w:val="28"/>
        </w:rPr>
      </w:pPr>
      <w:r w:rsidRPr="00915D57">
        <w:rPr>
          <w:rFonts w:ascii="Calibri Light" w:hAnsi="Calibri Light" w:cs="Calibri Light"/>
          <w:i/>
          <w:iCs/>
          <w:sz w:val="28"/>
          <w:szCs w:val="28"/>
        </w:rPr>
        <w:t>Prayer: </w:t>
      </w:r>
      <w:r w:rsidRPr="00915D57">
        <w:rPr>
          <w:rFonts w:ascii="Calibri Light" w:hAnsi="Calibri Light" w:cs="Calibri Light"/>
          <w:sz w:val="28"/>
          <w:szCs w:val="28"/>
        </w:rPr>
        <w:t> We enter a time of peace by making the sign of the cross. Let us pray for X and his/her family in the words that Jesus gave us, ‘Our Father…’  Now we offer each other the sign of peace. Close with the sign of the cross. </w:t>
      </w:r>
    </w:p>
    <w:p w14:paraId="52D46BF6" w14:textId="77777777" w:rsidR="008C457D" w:rsidRDefault="008C457D"/>
    <w:sectPr w:rsidR="008C45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4A78A0"/>
    <w:multiLevelType w:val="multilevel"/>
    <w:tmpl w:val="CC9AEAE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3C862203"/>
    <w:multiLevelType w:val="multilevel"/>
    <w:tmpl w:val="E83C078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D57"/>
    <w:rsid w:val="008C457D"/>
    <w:rsid w:val="00915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B00AC"/>
  <w15:chartTrackingRefBased/>
  <w15:docId w15:val="{02FF6D98-2E11-4EB6-A255-51DCC3390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149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0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1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1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810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Finnigan</dc:creator>
  <cp:keywords/>
  <dc:description/>
  <cp:lastModifiedBy>Natalie Finnigan</cp:lastModifiedBy>
  <cp:revision>1</cp:revision>
  <dcterms:created xsi:type="dcterms:W3CDTF">2021-01-22T10:20:00Z</dcterms:created>
  <dcterms:modified xsi:type="dcterms:W3CDTF">2021-01-22T10:22:00Z</dcterms:modified>
</cp:coreProperties>
</file>