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C2" w:rsidRPr="00B471C2" w:rsidRDefault="00B471C2" w:rsidP="00B471C2">
      <w:pPr>
        <w:spacing w:after="0" w:line="240" w:lineRule="auto"/>
        <w:rPr>
          <w:rFonts w:ascii="Comic Sans MS" w:eastAsia="Times New Roman" w:hAnsi="Comic Sans MS" w:cs="Arial"/>
          <w:color w:val="0F243E" w:themeColor="text2" w:themeShade="80"/>
          <w:sz w:val="28"/>
          <w:szCs w:val="28"/>
          <w:lang w:eastAsia="en-GB"/>
        </w:rPr>
      </w:pPr>
      <w:r w:rsidRPr="003D02C9">
        <w:rPr>
          <w:rFonts w:ascii="Arial" w:eastAsia="Times New Roman" w:hAnsi="Arial" w:cs="Arial"/>
          <w:b/>
          <w:bCs/>
          <w:color w:val="0F243E" w:themeColor="text2" w:themeShade="80"/>
          <w:sz w:val="36"/>
          <w:szCs w:val="36"/>
          <w:lang w:eastAsia="en-GB"/>
        </w:rPr>
        <w:t>The Litany of the Blessed Virgin Mary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C43641" w:rsidRDefault="00B471C2" w:rsidP="00B471C2">
      <w:pPr>
        <w:spacing w:after="0" w:line="240" w:lineRule="auto"/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Lord, have mercy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r w:rsidRPr="003D02C9"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t>Lord, have mercy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.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br/>
        <w:t>Chri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st, have mercy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r w:rsidRPr="003D02C9"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t xml:space="preserve">Christ have mercy.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Lord, have mercy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r w:rsidRPr="003D02C9"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t>Lord, have mercy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n-GB"/>
        </w:rPr>
        <w:t>Response for the following: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Pr="003D02C9"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t>Have mercy on us.</w:t>
      </w:r>
    </w:p>
    <w:p w:rsidR="00B471C2" w:rsidRPr="003D02C9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316AFC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>God our Father i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n Heaven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God the Son, Redeemer of the world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God the Holy Spirit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Holy Trinity, one God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i/>
          <w:iCs/>
          <w:color w:val="000000"/>
          <w:sz w:val="28"/>
          <w:szCs w:val="28"/>
          <w:lang w:eastAsia="en-GB"/>
        </w:rPr>
        <w:t>Response for the following: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Pr="003D02C9"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t>Pray for us.</w:t>
      </w:r>
    </w:p>
    <w:p w:rsidR="00B471C2" w:rsidRPr="003D02C9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Holy Mary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Holy Mother of God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Most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hono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u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red of virgins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Christ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the Church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divine grace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most pure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chaste love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and virgin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Sinless Mother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Dearest of Mothers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Model of motherhood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good counsel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our Creator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Mother of our Savio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u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r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lastRenderedPageBreak/>
        <w:t>Virgin most wise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Virgin rightly praised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Virgin rightly renowned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Virgin most powerful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Virgin gentle in mercy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Faithful Virgin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Mirror of justice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Throne of wisdom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Cause of our joy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Shrine of the Spirit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Glory of Israel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Vessel of selfless devotion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Mystical Rose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Tower of David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Tower of ivory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House of gold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Ark of the 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covenant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Gate of heaven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Morning star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Health of the sick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Refuge of sinners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Comfort of the troubled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Help of Christians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Queen of angels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patriarchs and prophets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apostles and martyrs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confessors and virgins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all saints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conceived without sin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assumed in to heaven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the rosary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families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Queen of peace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Blessed be the name of the Virgin Mary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br/>
        <w:t xml:space="preserve">Now and </w:t>
      </w:r>
      <w:proofErr w:type="spellStart"/>
      <w:r>
        <w:rPr>
          <w:rFonts w:ascii="Comic Sans MS" w:eastAsia="Times New Roman" w:hAnsi="Comic Sans MS" w:cs="Arial"/>
          <w:i/>
          <w:iCs/>
          <w:color w:val="603A17"/>
          <w:sz w:val="28"/>
          <w:szCs w:val="28"/>
          <w:lang w:eastAsia="en-GB"/>
        </w:rPr>
        <w:t>for ever</w:t>
      </w:r>
      <w:proofErr w:type="spell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.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Pr="003D02C9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b/>
          <w:bCs/>
          <w:sz w:val="28"/>
          <w:szCs w:val="28"/>
          <w:lang w:eastAsia="en-GB"/>
        </w:rPr>
        <w:t>Let us pray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ORDINARY TIME: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I. Grant, we beseech you, almighty God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that we, your faithful,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who rejoice in the name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and under the protection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of the most holy Virgin Mary,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may, by her loving intercession,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be delivered from all evils here on earth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and be made worthy to reach eternal glory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in the life to come.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Through Christ our Lord.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AMEN </w:t>
      </w:r>
    </w:p>
    <w:p w:rsidR="00B471C2" w:rsidRPr="003D02C9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II. </w:t>
      </w:r>
      <w:r w:rsidR="00316AFC">
        <w:rPr>
          <w:rFonts w:ascii="Comic Sans MS" w:eastAsia="Times New Roman" w:hAnsi="Comic Sans MS" w:cs="Arial"/>
          <w:sz w:val="28"/>
          <w:szCs w:val="28"/>
          <w:lang w:eastAsia="en-GB"/>
        </w:rPr>
        <w:t>Lord God</w:t>
      </w:r>
      <w:proofErr w:type="gramStart"/>
      <w:r w:rsidR="00316AFC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="00316AFC">
        <w:rPr>
          <w:rFonts w:ascii="Comic Sans MS" w:eastAsia="Times New Roman" w:hAnsi="Comic Sans MS" w:cs="Arial"/>
          <w:sz w:val="28"/>
          <w:szCs w:val="28"/>
          <w:lang w:eastAsia="en-GB"/>
        </w:rPr>
        <w:br/>
        <w:t>g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ive to your people the joy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of continual health in mind and body.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With the prayers of the Virgin Mary to help us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guide us through the sorrows of this life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to eternal happiness in the life to come.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Grant this through our Lord Jesus Christ, your son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who lives and reigns with you an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d the Holy Spirit,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one God, </w:t>
      </w:r>
      <w:proofErr w:type="spellStart"/>
      <w:r>
        <w:rPr>
          <w:rFonts w:ascii="Comic Sans MS" w:eastAsia="Times New Roman" w:hAnsi="Comic Sans MS" w:cs="Arial"/>
          <w:sz w:val="28"/>
          <w:szCs w:val="28"/>
          <w:lang w:eastAsia="en-GB"/>
        </w:rPr>
        <w:t>for ever</w:t>
      </w:r>
      <w:proofErr w:type="spell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and ever. AMEN. 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:rsidR="00B471C2" w:rsidRDefault="00316AFC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ADVENT: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br/>
        <w:t>Father</w:t>
      </w:r>
      <w:proofErr w:type="gramStart"/>
      <w:r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in your plan for our salvation 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your Word became man,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announced by an angel and born of the Virgin Mary.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May we who believe that she is the Mother of God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="00B471C2"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receive the help of her prayers.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We ask this through our Lord Jesus Christ, your Son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who lives and reigns with you and the Holy Spirit,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one God, </w:t>
      </w:r>
      <w:proofErr w:type="spell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for ever</w:t>
      </w:r>
      <w:proofErr w:type="spell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and ever. AMEN. </w:t>
      </w:r>
    </w:p>
    <w:p w:rsidR="00B471C2" w:rsidRPr="003D02C9" w:rsidRDefault="00B471C2" w:rsidP="00B471C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CHRISTMAS SEASON: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Father</w:t>
      </w:r>
      <w:proofErr w:type="gram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you gave the human race eternal salvation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through the motherhood of the Virgin Mary.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May we experience the help of her prayers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in our lives, for through her we received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the very source of life, your Son, our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Lord Jesus Christ, who lives and reigns with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you and the Holy Spirit, one God, </w:t>
      </w:r>
      <w:proofErr w:type="spell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for ever</w:t>
      </w:r>
      <w:proofErr w:type="spell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and ever. AMEN. </w:t>
      </w:r>
    </w:p>
    <w:p w:rsidR="00B471C2" w:rsidRPr="003D02C9" w:rsidRDefault="00B471C2" w:rsidP="00B471C2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LENT: </w:t>
      </w:r>
      <w:r>
        <w:rPr>
          <w:rFonts w:ascii="Comic Sans MS" w:eastAsia="Times New Roman" w:hAnsi="Comic Sans MS" w:cs="Arial"/>
          <w:sz w:val="28"/>
          <w:szCs w:val="28"/>
          <w:lang w:eastAsia="en-GB"/>
        </w:rPr>
        <w:br/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Lord,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fill our hearts with your love,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and as you revealed to us by an angel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the coming of your </w:t>
      </w:r>
      <w:r w:rsidR="00316AFC">
        <w:rPr>
          <w:rFonts w:ascii="Comic Sans MS" w:eastAsia="Times New Roman" w:hAnsi="Comic Sans MS" w:cs="Arial"/>
          <w:sz w:val="28"/>
          <w:szCs w:val="28"/>
          <w:lang w:eastAsia="en-GB"/>
        </w:rPr>
        <w:t>Son as man,</w:t>
      </w:r>
      <w:r w:rsidR="00316AFC">
        <w:rPr>
          <w:rFonts w:ascii="Comic Sans MS" w:eastAsia="Times New Roman" w:hAnsi="Comic Sans MS" w:cs="Arial"/>
          <w:sz w:val="28"/>
          <w:szCs w:val="28"/>
          <w:lang w:eastAsia="en-GB"/>
        </w:rPr>
        <w:br/>
        <w:t>so lead us through h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is suffering and death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>to the glory of his resurrection,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for he lives and reigns with you and the </w:t>
      </w:r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Holy Spirit, one God, </w:t>
      </w:r>
      <w:proofErr w:type="spellStart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>for ever</w:t>
      </w:r>
      <w:proofErr w:type="spellEnd"/>
      <w:r w:rsidRPr="003D02C9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and ever. AMEN. </w:t>
      </w:r>
    </w:p>
    <w:p w:rsidR="00B471C2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EASTER SEASON: </w:t>
      </w:r>
    </w:p>
    <w:p w:rsidR="00B471C2" w:rsidRPr="003D02C9" w:rsidRDefault="00B471C2" w:rsidP="00B471C2">
      <w:pPr>
        <w:spacing w:after="0" w:line="240" w:lineRule="auto"/>
        <w:rPr>
          <w:rFonts w:ascii="Comic Sans MS" w:eastAsia="Times New Roman" w:hAnsi="Comic Sans MS" w:cs="Arial"/>
          <w:sz w:val="28"/>
          <w:szCs w:val="28"/>
          <w:lang w:eastAsia="en-GB"/>
        </w:rPr>
      </w:pP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t>God our Father</w:t>
      </w:r>
      <w:proofErr w:type="gramStart"/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you give joy to the world 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>by the resurrection of your Son,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our Lord Jesus Christ. Through the prayers 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of his mother, the Virgin Mary, bring us to 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>the happiness of eternal life.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>We ask this through our Lord Jesus Christ</w:t>
      </w:r>
      <w:proofErr w:type="gramStart"/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t>,</w:t>
      </w:r>
      <w:proofErr w:type="gramEnd"/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your Son, who lives and reigns with you and 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 xml:space="preserve">the Holy Spirit, one God, </w:t>
      </w:r>
      <w:proofErr w:type="spellStart"/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t>for ever</w:t>
      </w:r>
      <w:proofErr w:type="spellEnd"/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t xml:space="preserve"> and ever.</w:t>
      </w:r>
      <w:r w:rsidRPr="006209DD">
        <w:rPr>
          <w:rFonts w:ascii="Comic Sans MS" w:eastAsia="Times New Roman" w:hAnsi="Comic Sans MS" w:cs="Arial"/>
          <w:sz w:val="28"/>
          <w:szCs w:val="28"/>
          <w:lang w:eastAsia="en-GB"/>
        </w:rPr>
        <w:br/>
        <w:t>AMEN.</w:t>
      </w:r>
    </w:p>
    <w:sectPr w:rsidR="00B471C2" w:rsidRPr="003D02C9" w:rsidSect="00C43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B471C2"/>
    <w:rsid w:val="00316AFC"/>
    <w:rsid w:val="00B471C2"/>
    <w:rsid w:val="00C4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Quail</dc:creator>
  <cp:lastModifiedBy>Quail</cp:lastModifiedBy>
  <cp:revision>2</cp:revision>
  <dcterms:created xsi:type="dcterms:W3CDTF">2013-10-05T21:18:00Z</dcterms:created>
  <dcterms:modified xsi:type="dcterms:W3CDTF">2013-10-05T21:34:00Z</dcterms:modified>
</cp:coreProperties>
</file>